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646"/>
        <w:gridCol w:w="1727"/>
        <w:gridCol w:w="1619"/>
        <w:gridCol w:w="1614"/>
        <w:gridCol w:w="1614"/>
        <w:gridCol w:w="1614"/>
        <w:gridCol w:w="1526"/>
        <w:gridCol w:w="1526"/>
      </w:tblGrid>
      <w:tr w:rsidR="00FE5588" w14:paraId="602CCA2D" w14:textId="77777777" w:rsidTr="00B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819C0C7" w14:textId="77777777" w:rsidR="00FE5588" w:rsidRPr="00096F5F" w:rsidRDefault="00FE5588" w:rsidP="00B4712F">
            <w:pPr>
              <w:rPr>
                <w:b w:val="0"/>
              </w:rPr>
            </w:pPr>
            <w:bookmarkStart w:id="0" w:name="_Hlk1726575"/>
            <w:r w:rsidRPr="00096F5F">
              <w:rPr>
                <w:b w:val="0"/>
              </w:rPr>
              <w:t>Month</w:t>
            </w:r>
          </w:p>
        </w:tc>
        <w:tc>
          <w:tcPr>
            <w:tcW w:w="1727" w:type="dxa"/>
          </w:tcPr>
          <w:p w14:paraId="5F053595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Application Fee</w:t>
            </w:r>
          </w:p>
        </w:tc>
        <w:tc>
          <w:tcPr>
            <w:tcW w:w="1619" w:type="dxa"/>
          </w:tcPr>
          <w:p w14:paraId="65E5842C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TCAR</w:t>
            </w:r>
          </w:p>
        </w:tc>
        <w:tc>
          <w:tcPr>
            <w:tcW w:w="1614" w:type="dxa"/>
          </w:tcPr>
          <w:p w14:paraId="310C6D2B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</w:t>
            </w:r>
          </w:p>
        </w:tc>
        <w:tc>
          <w:tcPr>
            <w:tcW w:w="1614" w:type="dxa"/>
          </w:tcPr>
          <w:p w14:paraId="44C4D4A6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 xml:space="preserve">UAR </w:t>
            </w:r>
          </w:p>
        </w:tc>
        <w:tc>
          <w:tcPr>
            <w:tcW w:w="1614" w:type="dxa"/>
          </w:tcPr>
          <w:p w14:paraId="4E1ECFD4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096F5F">
              <w:rPr>
                <w:b w:val="0"/>
              </w:rPr>
              <w:t xml:space="preserve">NAR </w:t>
            </w:r>
            <w:r>
              <w:rPr>
                <w:b w:val="0"/>
              </w:rPr>
              <w:t xml:space="preserve"> Ad</w:t>
            </w:r>
            <w:proofErr w:type="gramEnd"/>
            <w:r>
              <w:rPr>
                <w:b w:val="0"/>
              </w:rPr>
              <w:t xml:space="preserve"> Dues</w:t>
            </w:r>
          </w:p>
        </w:tc>
        <w:tc>
          <w:tcPr>
            <w:tcW w:w="1526" w:type="dxa"/>
          </w:tcPr>
          <w:p w14:paraId="0F17C498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NAR</w:t>
            </w:r>
          </w:p>
        </w:tc>
        <w:tc>
          <w:tcPr>
            <w:tcW w:w="1526" w:type="dxa"/>
          </w:tcPr>
          <w:p w14:paraId="1DDDC720" w14:textId="77777777" w:rsidR="00FE5588" w:rsidRPr="00096F5F" w:rsidRDefault="00FE5588" w:rsidP="00B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Total</w:t>
            </w:r>
          </w:p>
        </w:tc>
      </w:tr>
      <w:tr w:rsidR="00FE5588" w14:paraId="6FC2900C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154F8FD" w14:textId="77777777" w:rsidR="00FE5588" w:rsidRDefault="00FE5588" w:rsidP="00B4712F">
            <w:r>
              <w:t>January*</w:t>
            </w:r>
          </w:p>
        </w:tc>
        <w:tc>
          <w:tcPr>
            <w:tcW w:w="1727" w:type="dxa"/>
          </w:tcPr>
          <w:p w14:paraId="23E0D72E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03ABCE51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614" w:type="dxa"/>
          </w:tcPr>
          <w:p w14:paraId="71169B4A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0B5069FC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$210.00</w:t>
            </w:r>
          </w:p>
        </w:tc>
        <w:tc>
          <w:tcPr>
            <w:tcW w:w="1614" w:type="dxa"/>
          </w:tcPr>
          <w:p w14:paraId="26FEA504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120D5456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$156.00</w:t>
            </w:r>
          </w:p>
        </w:tc>
        <w:tc>
          <w:tcPr>
            <w:tcW w:w="1526" w:type="dxa"/>
          </w:tcPr>
          <w:p w14:paraId="24691E77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$836.00</w:t>
            </w:r>
          </w:p>
        </w:tc>
      </w:tr>
      <w:tr w:rsidR="00FE5588" w14:paraId="793F7D58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61D0DE1" w14:textId="77777777" w:rsidR="00FE5588" w:rsidRDefault="00FE5588" w:rsidP="00B4712F">
            <w:r>
              <w:t>February*</w:t>
            </w:r>
          </w:p>
        </w:tc>
        <w:tc>
          <w:tcPr>
            <w:tcW w:w="1727" w:type="dxa"/>
          </w:tcPr>
          <w:p w14:paraId="73AA2B68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6250173C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614" w:type="dxa"/>
          </w:tcPr>
          <w:p w14:paraId="35984CB6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2EC3BBE2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$192.50</w:t>
            </w:r>
          </w:p>
        </w:tc>
        <w:tc>
          <w:tcPr>
            <w:tcW w:w="1614" w:type="dxa"/>
          </w:tcPr>
          <w:p w14:paraId="260B97CF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25CB975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$143.00</w:t>
            </w:r>
          </w:p>
        </w:tc>
        <w:tc>
          <w:tcPr>
            <w:tcW w:w="1526" w:type="dxa"/>
          </w:tcPr>
          <w:p w14:paraId="0E79FF30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$780.50</w:t>
            </w:r>
          </w:p>
        </w:tc>
      </w:tr>
      <w:tr w:rsidR="00FE5588" w14:paraId="0664AFD4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3B89FEB" w14:textId="77777777" w:rsidR="00FE5588" w:rsidRDefault="00FE5588" w:rsidP="00B4712F">
            <w:r>
              <w:t>March*</w:t>
            </w:r>
          </w:p>
        </w:tc>
        <w:tc>
          <w:tcPr>
            <w:tcW w:w="1727" w:type="dxa"/>
          </w:tcPr>
          <w:p w14:paraId="2CDBB318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03726675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4" w:type="dxa"/>
          </w:tcPr>
          <w:p w14:paraId="56D13599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33021708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723A6FAF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46DB8E5A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$130.00</w:t>
            </w:r>
          </w:p>
        </w:tc>
        <w:tc>
          <w:tcPr>
            <w:tcW w:w="1526" w:type="dxa"/>
          </w:tcPr>
          <w:p w14:paraId="6FF0DD3F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$725.00</w:t>
            </w:r>
          </w:p>
        </w:tc>
      </w:tr>
      <w:tr w:rsidR="00FE5588" w14:paraId="13877B5B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FBA07E5" w14:textId="77777777" w:rsidR="00FE5588" w:rsidRDefault="00FE5588" w:rsidP="00B4712F">
            <w:r>
              <w:t>April*</w:t>
            </w:r>
          </w:p>
        </w:tc>
        <w:tc>
          <w:tcPr>
            <w:tcW w:w="1727" w:type="dxa"/>
          </w:tcPr>
          <w:p w14:paraId="7ECDB8A6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3531BE0D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614" w:type="dxa"/>
          </w:tcPr>
          <w:p w14:paraId="5054DB67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6271E0B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$157.50</w:t>
            </w:r>
          </w:p>
        </w:tc>
        <w:tc>
          <w:tcPr>
            <w:tcW w:w="1614" w:type="dxa"/>
          </w:tcPr>
          <w:p w14:paraId="45C6FF0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7E32D056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$117.00</w:t>
            </w:r>
          </w:p>
        </w:tc>
        <w:tc>
          <w:tcPr>
            <w:tcW w:w="1526" w:type="dxa"/>
          </w:tcPr>
          <w:p w14:paraId="7E6F6BCC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$669.50</w:t>
            </w:r>
          </w:p>
        </w:tc>
      </w:tr>
      <w:tr w:rsidR="00FE5588" w14:paraId="72C85925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F940A7B" w14:textId="77777777" w:rsidR="00FE5588" w:rsidRDefault="00FE5588" w:rsidP="00B4712F">
            <w:r>
              <w:t>May*</w:t>
            </w:r>
          </w:p>
        </w:tc>
        <w:tc>
          <w:tcPr>
            <w:tcW w:w="1727" w:type="dxa"/>
          </w:tcPr>
          <w:p w14:paraId="7D62E1E7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55815739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614" w:type="dxa"/>
          </w:tcPr>
          <w:p w14:paraId="5DFC0CBB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298158C6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$140.00</w:t>
            </w:r>
          </w:p>
        </w:tc>
        <w:tc>
          <w:tcPr>
            <w:tcW w:w="1614" w:type="dxa"/>
          </w:tcPr>
          <w:p w14:paraId="62375A8D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0099BD07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$104.00</w:t>
            </w:r>
          </w:p>
        </w:tc>
        <w:tc>
          <w:tcPr>
            <w:tcW w:w="1526" w:type="dxa"/>
          </w:tcPr>
          <w:p w14:paraId="24F554F1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$614.00</w:t>
            </w:r>
          </w:p>
        </w:tc>
      </w:tr>
      <w:tr w:rsidR="00FE5588" w14:paraId="287D3C98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B10E39B" w14:textId="77777777" w:rsidR="00FE5588" w:rsidRDefault="00FE5588" w:rsidP="00B4712F">
            <w:r>
              <w:t>June*</w:t>
            </w:r>
          </w:p>
        </w:tc>
        <w:tc>
          <w:tcPr>
            <w:tcW w:w="1727" w:type="dxa"/>
          </w:tcPr>
          <w:p w14:paraId="21F8769F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53EB65E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08B185AC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1D61CBC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$122.50</w:t>
            </w:r>
          </w:p>
        </w:tc>
        <w:tc>
          <w:tcPr>
            <w:tcW w:w="1614" w:type="dxa"/>
          </w:tcPr>
          <w:p w14:paraId="4BD3AF9E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130512D3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$91.00</w:t>
            </w:r>
          </w:p>
        </w:tc>
        <w:tc>
          <w:tcPr>
            <w:tcW w:w="1526" w:type="dxa"/>
          </w:tcPr>
          <w:p w14:paraId="44AFD4A3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$558.50</w:t>
            </w:r>
          </w:p>
        </w:tc>
      </w:tr>
      <w:tr w:rsidR="00FE5588" w14:paraId="714122C1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78A62B7" w14:textId="77777777" w:rsidR="00FE5588" w:rsidRDefault="00FE5588" w:rsidP="00B4712F">
            <w:r>
              <w:t>July*</w:t>
            </w:r>
          </w:p>
        </w:tc>
        <w:tc>
          <w:tcPr>
            <w:tcW w:w="1727" w:type="dxa"/>
          </w:tcPr>
          <w:p w14:paraId="42F9FBF8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0B442BBE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614" w:type="dxa"/>
          </w:tcPr>
          <w:p w14:paraId="514ED8E9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58E44805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$105.00</w:t>
            </w:r>
          </w:p>
        </w:tc>
        <w:tc>
          <w:tcPr>
            <w:tcW w:w="1614" w:type="dxa"/>
          </w:tcPr>
          <w:p w14:paraId="48ABDECD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048F4966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$78.00</w:t>
            </w:r>
          </w:p>
        </w:tc>
        <w:tc>
          <w:tcPr>
            <w:tcW w:w="1526" w:type="dxa"/>
          </w:tcPr>
          <w:p w14:paraId="07FF8940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$803.00</w:t>
            </w:r>
          </w:p>
        </w:tc>
      </w:tr>
      <w:tr w:rsidR="00FE5588" w14:paraId="0DE11369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ADF4364" w14:textId="77777777" w:rsidR="00FE5588" w:rsidRDefault="00FE5588" w:rsidP="00B4712F">
            <w:r>
              <w:t>August*</w:t>
            </w:r>
          </w:p>
        </w:tc>
        <w:tc>
          <w:tcPr>
            <w:tcW w:w="1727" w:type="dxa"/>
          </w:tcPr>
          <w:p w14:paraId="12294825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54C16DCF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1614" w:type="dxa"/>
          </w:tcPr>
          <w:p w14:paraId="1B9E8B26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2C4CE854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$87.50</w:t>
            </w:r>
          </w:p>
        </w:tc>
        <w:tc>
          <w:tcPr>
            <w:tcW w:w="1614" w:type="dxa"/>
          </w:tcPr>
          <w:p w14:paraId="1D79A8D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5F4F4780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$65.00</w:t>
            </w:r>
          </w:p>
        </w:tc>
        <w:tc>
          <w:tcPr>
            <w:tcW w:w="1526" w:type="dxa"/>
          </w:tcPr>
          <w:p w14:paraId="7F76DBF4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$747.50</w:t>
            </w:r>
          </w:p>
        </w:tc>
      </w:tr>
      <w:tr w:rsidR="00FE5588" w14:paraId="50117006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EB248B0" w14:textId="77777777" w:rsidR="00FE5588" w:rsidRDefault="00FE5588" w:rsidP="00B4712F">
            <w:r>
              <w:t>September*</w:t>
            </w:r>
          </w:p>
        </w:tc>
        <w:tc>
          <w:tcPr>
            <w:tcW w:w="1727" w:type="dxa"/>
          </w:tcPr>
          <w:p w14:paraId="689B3B7C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2646030D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4" w:type="dxa"/>
          </w:tcPr>
          <w:p w14:paraId="66EFDEFD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1B4A84E0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$70.00</w:t>
            </w:r>
          </w:p>
        </w:tc>
        <w:tc>
          <w:tcPr>
            <w:tcW w:w="1614" w:type="dxa"/>
          </w:tcPr>
          <w:p w14:paraId="14D84D9C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4926110B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$52.00</w:t>
            </w:r>
          </w:p>
        </w:tc>
        <w:tc>
          <w:tcPr>
            <w:tcW w:w="1526" w:type="dxa"/>
          </w:tcPr>
          <w:p w14:paraId="5468B5C0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$692.00</w:t>
            </w:r>
          </w:p>
        </w:tc>
      </w:tr>
      <w:tr w:rsidR="00FE5588" w14:paraId="2BB79783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80377E3" w14:textId="77777777" w:rsidR="00FE5588" w:rsidRDefault="00FE5588" w:rsidP="00B4712F">
            <w:r>
              <w:t>October*</w:t>
            </w:r>
          </w:p>
        </w:tc>
        <w:tc>
          <w:tcPr>
            <w:tcW w:w="1727" w:type="dxa"/>
          </w:tcPr>
          <w:p w14:paraId="481B13E9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51D7A052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1614" w:type="dxa"/>
          </w:tcPr>
          <w:p w14:paraId="582E38FD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004D1B87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$52.50</w:t>
            </w:r>
          </w:p>
        </w:tc>
        <w:tc>
          <w:tcPr>
            <w:tcW w:w="1614" w:type="dxa"/>
          </w:tcPr>
          <w:p w14:paraId="2925C6D0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2948D8F4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$39.00</w:t>
            </w:r>
          </w:p>
        </w:tc>
        <w:tc>
          <w:tcPr>
            <w:tcW w:w="1526" w:type="dxa"/>
          </w:tcPr>
          <w:p w14:paraId="6AB7E420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$636.50</w:t>
            </w:r>
          </w:p>
        </w:tc>
      </w:tr>
      <w:tr w:rsidR="00FE5588" w14:paraId="727B966B" w14:textId="77777777" w:rsidTr="00B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D3C480B" w14:textId="77777777" w:rsidR="00FE5588" w:rsidRDefault="00FE5588" w:rsidP="00B4712F">
            <w:r>
              <w:t>November*</w:t>
            </w:r>
          </w:p>
        </w:tc>
        <w:tc>
          <w:tcPr>
            <w:tcW w:w="1727" w:type="dxa"/>
          </w:tcPr>
          <w:p w14:paraId="4CA4A477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6346343B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614" w:type="dxa"/>
          </w:tcPr>
          <w:p w14:paraId="174EB4D2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417B99A8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614" w:type="dxa"/>
          </w:tcPr>
          <w:p w14:paraId="3DC292CE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6C86BB54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$26.00</w:t>
            </w:r>
          </w:p>
        </w:tc>
        <w:tc>
          <w:tcPr>
            <w:tcW w:w="1526" w:type="dxa"/>
          </w:tcPr>
          <w:p w14:paraId="07CD8532" w14:textId="77777777" w:rsidR="00FE5588" w:rsidRDefault="00FE5588" w:rsidP="00B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$581.00</w:t>
            </w:r>
          </w:p>
        </w:tc>
      </w:tr>
      <w:tr w:rsidR="00FE5588" w14:paraId="360BC464" w14:textId="77777777" w:rsidTr="00B4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A467D1D" w14:textId="77777777" w:rsidR="00FE5588" w:rsidRDefault="00FE5588" w:rsidP="00B4712F">
            <w:r>
              <w:t>December*</w:t>
            </w:r>
          </w:p>
        </w:tc>
        <w:tc>
          <w:tcPr>
            <w:tcW w:w="1727" w:type="dxa"/>
          </w:tcPr>
          <w:p w14:paraId="4D3A66ED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548B5E13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01A4DFCA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2D29F68A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$17.50</w:t>
            </w:r>
          </w:p>
        </w:tc>
        <w:tc>
          <w:tcPr>
            <w:tcW w:w="1614" w:type="dxa"/>
          </w:tcPr>
          <w:p w14:paraId="3DE3E1C7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$45.00</w:t>
            </w:r>
          </w:p>
        </w:tc>
        <w:tc>
          <w:tcPr>
            <w:tcW w:w="1526" w:type="dxa"/>
          </w:tcPr>
          <w:p w14:paraId="6A5965DF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$13.00</w:t>
            </w:r>
          </w:p>
        </w:tc>
        <w:tc>
          <w:tcPr>
            <w:tcW w:w="1526" w:type="dxa"/>
          </w:tcPr>
          <w:p w14:paraId="02A6049E" w14:textId="77777777" w:rsidR="00FE5588" w:rsidRDefault="00FE5588" w:rsidP="00B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$525.50</w:t>
            </w:r>
          </w:p>
        </w:tc>
      </w:tr>
    </w:tbl>
    <w:p w14:paraId="7C7A037F" w14:textId="77777777" w:rsidR="00FE5588" w:rsidRDefault="00FE5588" w:rsidP="00FE5588"/>
    <w:p w14:paraId="6FE527CE" w14:textId="77777777" w:rsidR="00FE5588" w:rsidRDefault="00FE5588" w:rsidP="00FE5588">
      <w:r>
        <w:t>*Dues are non-refundable.  Dues are subject to change without notice.</w:t>
      </w:r>
      <w:r>
        <w:tab/>
      </w:r>
    </w:p>
    <w:p w14:paraId="4534EFAA" w14:textId="77777777" w:rsidR="00FE5588" w:rsidRPr="008B7731" w:rsidRDefault="00FE5588" w:rsidP="00FE5588">
      <w:pPr>
        <w:rPr>
          <w:b/>
        </w:rPr>
      </w:pPr>
      <w:r w:rsidRPr="008B7731">
        <w:rPr>
          <w:b/>
        </w:rPr>
        <w:t>Totals do NOT include the supra key.  Supra Key fees will apply when obtaining a key with TCAR.</w:t>
      </w:r>
    </w:p>
    <w:p w14:paraId="1ADB20E8" w14:textId="77777777" w:rsidR="00FE5588" w:rsidRDefault="00FE5588" w:rsidP="00FE5588">
      <w:r>
        <w:t>New Member Agent Requirement- You are also required to take an online course within 30 days of joining our REALTOR</w:t>
      </w:r>
      <w:r>
        <w:rPr>
          <w:rFonts w:cstheme="minorHAnsi"/>
        </w:rPr>
        <w:t>®</w:t>
      </w:r>
      <w:r>
        <w:t xml:space="preserve"> association.</w:t>
      </w:r>
    </w:p>
    <w:p w14:paraId="638A1715" w14:textId="77777777" w:rsidR="00FE5588" w:rsidRDefault="00FE5588" w:rsidP="00FE5588">
      <w:r>
        <w:t>You are also required to take a 1-hour class in our office when they are offered.  (New Agent Orientation is offered on a quarterly basis.)</w:t>
      </w:r>
    </w:p>
    <w:bookmarkEnd w:id="0"/>
    <w:p w14:paraId="08671BB0" w14:textId="77777777" w:rsidR="00FE5588" w:rsidRDefault="00FE5588"/>
    <w:sectPr w:rsidR="00FE5588" w:rsidSect="00384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88"/>
    <w:rsid w:val="003849E9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A453"/>
  <w15:chartTrackingRefBased/>
  <w15:docId w15:val="{0422725A-BDB0-44B5-8149-1D61ECA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FE558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Sweat</dc:creator>
  <cp:keywords/>
  <dc:description/>
  <cp:lastModifiedBy>Andrea Sweat</cp:lastModifiedBy>
  <cp:revision>1</cp:revision>
  <dcterms:created xsi:type="dcterms:W3CDTF">2024-02-14T17:24:00Z</dcterms:created>
  <dcterms:modified xsi:type="dcterms:W3CDTF">2024-02-14T17:25:00Z</dcterms:modified>
</cp:coreProperties>
</file>